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98A56" w14:textId="77777777" w:rsidR="005639A3" w:rsidRPr="00074999" w:rsidRDefault="005639A3" w:rsidP="005639A3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11ECF6C3" w14:textId="77777777" w:rsidR="005639A3" w:rsidRPr="00B01BC7" w:rsidRDefault="005639A3" w:rsidP="005639A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3F39D94F" w:rsidR="003D40FD" w:rsidRPr="00831DB4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36"/>
        </w:rPr>
      </w:pPr>
      <w:r w:rsidRPr="00831DB4">
        <w:rPr>
          <w:rStyle w:val="Forte"/>
          <w:rFonts w:ascii="Calibri" w:hAnsi="Calibri" w:cs="Calibri"/>
          <w:caps/>
          <w:color w:val="000000" w:themeColor="text1"/>
          <w:sz w:val="36"/>
        </w:rPr>
        <w:t xml:space="preserve">ANEXO </w:t>
      </w:r>
      <w:r w:rsidR="001C2F2B" w:rsidRPr="00831DB4">
        <w:rPr>
          <w:rStyle w:val="Forte"/>
          <w:rFonts w:ascii="Calibri" w:hAnsi="Calibri" w:cs="Calibri"/>
          <w:caps/>
          <w:color w:val="000000" w:themeColor="text1"/>
          <w:sz w:val="36"/>
        </w:rPr>
        <w:t>4</w:t>
      </w:r>
    </w:p>
    <w:p w14:paraId="0512B058" w14:textId="77777777" w:rsidR="005639A3" w:rsidRDefault="00831DB4" w:rsidP="00831DB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8"/>
        </w:rPr>
      </w:pPr>
      <w:r w:rsidRPr="00831DB4">
        <w:rPr>
          <w:rStyle w:val="Forte"/>
          <w:rFonts w:ascii="Calibri" w:hAnsi="Calibri" w:cs="Calibri"/>
          <w:caps/>
          <w:color w:val="000000"/>
          <w:sz w:val="28"/>
        </w:rPr>
        <w:t xml:space="preserve">formulário de </w:t>
      </w:r>
      <w:r w:rsidR="005639A3">
        <w:rPr>
          <w:rStyle w:val="Forte"/>
          <w:rFonts w:ascii="Calibri" w:hAnsi="Calibri" w:cs="Calibri"/>
          <w:caps/>
          <w:color w:val="000000"/>
          <w:sz w:val="28"/>
        </w:rPr>
        <w:t>INTERPOSIÇÃO DE RECURSOS</w:t>
      </w:r>
    </w:p>
    <w:p w14:paraId="2C08A4F6" w14:textId="5CC8D4F4" w:rsidR="00831DB4" w:rsidRPr="00831DB4" w:rsidRDefault="005639A3" w:rsidP="00831DB4">
      <w:pPr>
        <w:pStyle w:val="textocentralizadomaiusculas"/>
        <w:jc w:val="center"/>
        <w:rPr>
          <w:rFonts w:ascii="Calibri" w:hAnsi="Calibri" w:cs="Calibri"/>
          <w:caps/>
          <w:color w:val="000000"/>
          <w:sz w:val="28"/>
        </w:rPr>
      </w:pPr>
      <w:r w:rsidRPr="00B14B7B">
        <w:rPr>
          <w:rStyle w:val="Forte"/>
          <w:rFonts w:ascii="Calibri" w:hAnsi="Calibri" w:cs="Calibri"/>
          <w:caps/>
          <w:color w:val="000000"/>
          <w:sz w:val="28"/>
          <w:highlight w:val="yellow"/>
        </w:rPr>
        <w:t>(NOS CASOS DO RESULTADO DE SELEÇÃO E DE HABILITAÇÃO. VEJA A CONTINUAÇÃO DESSE FORMULÁRIO ATÉ A PÁGINA SEGUINTE PARA PREENCHIMENTO CONFORME O CASO)</w:t>
      </w:r>
    </w:p>
    <w:p w14:paraId="2669C49D" w14:textId="42A875EE" w:rsidR="00831DB4" w:rsidRDefault="00831DB4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</w:p>
    <w:p w14:paraId="007007CB" w14:textId="77777777" w:rsidR="005639A3" w:rsidRPr="005639A3" w:rsidRDefault="005639A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34"/>
        </w:rPr>
      </w:pPr>
      <w:r w:rsidRPr="005639A3">
        <w:rPr>
          <w:rFonts w:ascii="Calibri" w:hAnsi="Calibri" w:cs="Calibri"/>
          <w:b/>
          <w:color w:val="000000"/>
          <w:sz w:val="34"/>
        </w:rPr>
        <w:t>PARA A ETAPA DE SELEÇÃO</w:t>
      </w:r>
    </w:p>
    <w:p w14:paraId="0ED57A53" w14:textId="29641B1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41C0B8D3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F93C74">
        <w:rPr>
          <w:rFonts w:eastAsia="Calibri" w:cstheme="minorHAnsi"/>
          <w:sz w:val="24"/>
          <w:szCs w:val="24"/>
          <w:highlight w:val="white"/>
        </w:rPr>
        <w:t xml:space="preserve"> </w:t>
      </w:r>
      <w:proofErr w:type="spellStart"/>
      <w:r w:rsidR="00F93C74">
        <w:rPr>
          <w:rFonts w:eastAsia="Calibri" w:cstheme="minorHAnsi"/>
          <w:sz w:val="24"/>
          <w:szCs w:val="24"/>
          <w:highlight w:val="white"/>
        </w:rPr>
        <w:t>Secult</w:t>
      </w:r>
      <w:proofErr w:type="spellEnd"/>
      <w:r w:rsidR="00F93C74">
        <w:rPr>
          <w:rFonts w:eastAsia="Calibri" w:cstheme="minorHAnsi"/>
          <w:sz w:val="24"/>
          <w:szCs w:val="24"/>
          <w:highlight w:val="white"/>
        </w:rPr>
        <w:t>-GBA nº 02/2024</w:t>
      </w:r>
      <w:r w:rsidR="00F93C74">
        <w:rPr>
          <w:rFonts w:eastAsia="Calibri" w:cstheme="minorHAnsi"/>
          <w:sz w:val="24"/>
          <w:szCs w:val="24"/>
        </w:rPr>
        <w:t xml:space="preserve">,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599DBA86" w14:textId="33C825C7" w:rsidR="005639A3" w:rsidRDefault="005639A3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59F0C681" w14:textId="16F4C8DB" w:rsidR="005639A3" w:rsidRPr="005639A3" w:rsidRDefault="005639A3" w:rsidP="005639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34"/>
        </w:rPr>
      </w:pPr>
      <w:r w:rsidRPr="005639A3">
        <w:rPr>
          <w:rFonts w:ascii="Calibri" w:hAnsi="Calibri" w:cs="Calibri"/>
          <w:b/>
          <w:color w:val="000000"/>
          <w:sz w:val="34"/>
        </w:rPr>
        <w:t xml:space="preserve">PARA A ETAPA DE </w:t>
      </w:r>
      <w:r>
        <w:rPr>
          <w:rFonts w:ascii="Calibri" w:hAnsi="Calibri" w:cs="Calibri"/>
          <w:b/>
          <w:color w:val="000000"/>
          <w:sz w:val="34"/>
        </w:rPr>
        <w:t>HABILITAÇÃO</w:t>
      </w:r>
    </w:p>
    <w:p w14:paraId="205E042F" w14:textId="51D33E17" w:rsidR="005639A3" w:rsidRDefault="005639A3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04451FA9" w14:textId="24FEAF74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54EF6594" w:rsidR="00F66B1F" w:rsidRPr="00F064FA" w:rsidRDefault="00455378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Ao Conselho Municipal de Política Cultural</w:t>
      </w:r>
      <w:bookmarkStart w:id="0" w:name="_GoBack"/>
      <w:bookmarkEnd w:id="0"/>
      <w:r w:rsidR="005639A3">
        <w:rPr>
          <w:rFonts w:eastAsia="Calibri" w:cstheme="minorHAnsi"/>
          <w:sz w:val="24"/>
          <w:szCs w:val="24"/>
        </w:rPr>
        <w:t>,</w:t>
      </w:r>
    </w:p>
    <w:p w14:paraId="77230E82" w14:textId="7112FECB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proofErr w:type="spellStart"/>
      <w:r w:rsidR="00BF6DFF">
        <w:rPr>
          <w:rFonts w:eastAsia="Calibri" w:cstheme="minorHAnsi"/>
          <w:sz w:val="24"/>
          <w:szCs w:val="24"/>
          <w:highlight w:val="white"/>
        </w:rPr>
        <w:t>Secult</w:t>
      </w:r>
      <w:proofErr w:type="spellEnd"/>
      <w:r w:rsidR="00BF6DFF">
        <w:rPr>
          <w:rFonts w:eastAsia="Calibri" w:cstheme="minorHAnsi"/>
          <w:sz w:val="24"/>
          <w:szCs w:val="24"/>
          <w:highlight w:val="white"/>
        </w:rPr>
        <w:t>-GBA nº 02/2024</w:t>
      </w:r>
      <w:r w:rsidR="00BF6DFF">
        <w:rPr>
          <w:rFonts w:eastAsia="Calibri" w:cstheme="minorHAnsi"/>
          <w:sz w:val="24"/>
          <w:szCs w:val="24"/>
        </w:rPr>
        <w:t xml:space="preserve">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0BB3" w14:textId="77777777" w:rsidR="006041E3" w:rsidRDefault="006041E3" w:rsidP="00566100">
      <w:pPr>
        <w:spacing w:after="0" w:line="240" w:lineRule="auto"/>
      </w:pPr>
      <w:r>
        <w:separator/>
      </w:r>
    </w:p>
  </w:endnote>
  <w:endnote w:type="continuationSeparator" w:id="0">
    <w:p w14:paraId="132D77D7" w14:textId="77777777" w:rsidR="006041E3" w:rsidRDefault="006041E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06F4" w14:textId="77777777" w:rsidR="003C0613" w:rsidRPr="00A4016A" w:rsidRDefault="003C0613" w:rsidP="003C0613">
    <w:pPr>
      <w:pStyle w:val="Rodap"/>
      <w:rPr>
        <w:b/>
      </w:rPr>
    </w:pPr>
    <w:r w:rsidRPr="00A4016A">
      <w:rPr>
        <w:b/>
      </w:rPr>
      <w:t>LEI ALDIR BLANC EM GUARABIRA-PB</w:t>
    </w:r>
  </w:p>
  <w:p w14:paraId="73C439FE" w14:textId="061E74D1" w:rsidR="00566100" w:rsidRPr="003C0613" w:rsidRDefault="003C0613" w:rsidP="003C0613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F551" w14:textId="77777777" w:rsidR="006041E3" w:rsidRDefault="006041E3" w:rsidP="00566100">
      <w:pPr>
        <w:spacing w:after="0" w:line="240" w:lineRule="auto"/>
      </w:pPr>
      <w:r>
        <w:separator/>
      </w:r>
    </w:p>
  </w:footnote>
  <w:footnote w:type="continuationSeparator" w:id="0">
    <w:p w14:paraId="4877242A" w14:textId="77777777" w:rsidR="006041E3" w:rsidRDefault="006041E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257AA"/>
    <w:rsid w:val="001043D0"/>
    <w:rsid w:val="001C2F2B"/>
    <w:rsid w:val="001E0205"/>
    <w:rsid w:val="00216312"/>
    <w:rsid w:val="003B2D1E"/>
    <w:rsid w:val="003C0613"/>
    <w:rsid w:val="003D40FD"/>
    <w:rsid w:val="00455378"/>
    <w:rsid w:val="004F2F7F"/>
    <w:rsid w:val="005639A3"/>
    <w:rsid w:val="00566100"/>
    <w:rsid w:val="0059419C"/>
    <w:rsid w:val="005E7E3D"/>
    <w:rsid w:val="006041E3"/>
    <w:rsid w:val="00637CD8"/>
    <w:rsid w:val="00755C1D"/>
    <w:rsid w:val="00831DB4"/>
    <w:rsid w:val="00902836"/>
    <w:rsid w:val="00B14B7B"/>
    <w:rsid w:val="00BB7A7F"/>
    <w:rsid w:val="00BE3CFD"/>
    <w:rsid w:val="00BF6DFF"/>
    <w:rsid w:val="00D05A57"/>
    <w:rsid w:val="00E65DAB"/>
    <w:rsid w:val="00ED7FA7"/>
    <w:rsid w:val="00F064FA"/>
    <w:rsid w:val="00F66B1F"/>
    <w:rsid w:val="00F93C74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character" w:customStyle="1" w:styleId="UnresolvedMention">
    <w:name w:val="Unresolved Mention"/>
    <w:basedOn w:val="Fontepargpadro"/>
    <w:uiPriority w:val="99"/>
    <w:semiHidden/>
    <w:unhideWhenUsed/>
    <w:rsid w:val="003C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1350</Characters>
  <Application>Microsoft Office Word</Application>
  <DocSecurity>0</DocSecurity>
  <Lines>11</Lines>
  <Paragraphs>3</Paragraphs>
  <ScaleCrop>false</ScaleCrop>
  <Company>MTUR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21</cp:revision>
  <cp:lastPrinted>2024-05-22T16:55:00Z</cp:lastPrinted>
  <dcterms:created xsi:type="dcterms:W3CDTF">2024-04-04T15:32:00Z</dcterms:created>
  <dcterms:modified xsi:type="dcterms:W3CDTF">2024-08-21T19:10:00Z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